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86" w:rsidRPr="00E21E66" w:rsidRDefault="00E21E66" w:rsidP="00745AE4">
      <w:pPr>
        <w:spacing w:line="240" w:lineRule="auto"/>
        <w:jc w:val="center"/>
        <w:rPr>
          <w:rFonts w:ascii="Arial" w:hAnsi="Arial" w:cs="Arial"/>
          <w:b/>
          <w:color w:val="FFFFFF" w:themeColor="background1"/>
          <w:sz w:val="60"/>
          <w:szCs w:val="60"/>
          <w:u w:val="thick"/>
        </w:rPr>
      </w:pPr>
      <w:r>
        <w:rPr>
          <w:rFonts w:ascii="Arial" w:hAnsi="Arial" w:cs="Arial"/>
          <w:b/>
          <w:noProof/>
          <w:color w:val="FFFFFF" w:themeColor="background1"/>
          <w:sz w:val="60"/>
          <w:szCs w:val="6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5.4pt;margin-top:-8pt;width:794.65pt;height:36.8pt;z-index:251679744;mso-width-relative:margin;mso-height-relative:margin;v-text-anchor:middle" fillcolor="#c00000" strokecolor="white [3212]">
            <v:textbox>
              <w:txbxContent>
                <w:p w:rsidR="00E21E66" w:rsidRPr="00E21E66" w:rsidRDefault="00E21E66" w:rsidP="00E21E66">
                  <w:pPr>
                    <w:jc w:val="center"/>
                    <w:rPr>
                      <w:rFonts w:ascii="Arial" w:hAnsi="Arial" w:cs="Arial"/>
                      <w:b/>
                      <w:sz w:val="54"/>
                      <w:szCs w:val="54"/>
                    </w:rPr>
                  </w:pPr>
                  <w:r w:rsidRPr="00E21E66">
                    <w:rPr>
                      <w:rFonts w:ascii="Arial" w:hAnsi="Arial" w:cs="Arial"/>
                      <w:b/>
                      <w:sz w:val="54"/>
                      <w:szCs w:val="54"/>
                    </w:rPr>
                    <w:t>ВНИМАНИЕ ЯЩУР</w:t>
                  </w:r>
                </w:p>
              </w:txbxContent>
            </v:textbox>
          </v:shape>
        </w:pict>
      </w:r>
      <w:r w:rsidR="000441C4" w:rsidRPr="00E21E66">
        <w:rPr>
          <w:rFonts w:ascii="Arial" w:hAnsi="Arial" w:cs="Arial"/>
          <w:b/>
          <w:noProof/>
          <w:color w:val="FFFFFF" w:themeColor="background1"/>
          <w:sz w:val="60"/>
          <w:szCs w:val="60"/>
          <w:highlight w:val="red"/>
          <w:lang w:eastAsia="ru-RU"/>
        </w:rPr>
        <w:pict>
          <v:shape id="_x0000_s1027" type="#_x0000_t202" style="position:absolute;left:0;text-align:left;margin-left:-5.4pt;margin-top:28.8pt;width:794.65pt;height:58.4pt;z-index:251659264;mso-width-relative:margin;mso-height-relative:margin;v-text-anchor:middle" fillcolor="#17365d [2415]" strokecolor="#f2f2f2 [3041]" strokeweight="0">
            <v:shadow on="t" type="perspective" color="#7f7f7f [1601]" opacity=".5" offset="1pt" offset2="-1pt"/>
            <v:textbox style="mso-next-textbox:#_x0000_s1027">
              <w:txbxContent>
                <w:p w:rsidR="00745AE4" w:rsidRPr="00015966" w:rsidRDefault="006511E1" w:rsidP="00745AE4">
                  <w:pPr>
                    <w:pStyle w:val="aa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015966">
                    <w:rPr>
                      <w:rFonts w:ascii="Arial" w:hAnsi="Arial" w:cs="Arial"/>
                      <w:b/>
                      <w:color w:val="FFFFFF" w:themeColor="background1"/>
                      <w:sz w:val="44"/>
                      <w:szCs w:val="44"/>
                    </w:rPr>
                    <w:t>Опасное вирусное заболевание</w:t>
                  </w:r>
                  <w:r w:rsidR="00745AE4" w:rsidRPr="00015966">
                    <w:rPr>
                      <w:rFonts w:ascii="Arial" w:hAnsi="Arial" w:cs="Arial"/>
                      <w:b/>
                      <w:color w:val="FFFFFF" w:themeColor="background1"/>
                      <w:sz w:val="44"/>
                      <w:szCs w:val="44"/>
                    </w:rPr>
                    <w:t xml:space="preserve"> домашних и диких </w:t>
                  </w:r>
                  <w:r w:rsidRPr="00015966">
                    <w:rPr>
                      <w:rFonts w:ascii="Arial" w:hAnsi="Arial" w:cs="Arial"/>
                      <w:b/>
                      <w:color w:val="FFFFFF" w:themeColor="background1"/>
                      <w:sz w:val="44"/>
                      <w:szCs w:val="44"/>
                    </w:rPr>
                    <w:t>животных!</w:t>
                  </w:r>
                </w:p>
                <w:p w:rsidR="00220C86" w:rsidRPr="00015966" w:rsidRDefault="000441C4" w:rsidP="00745AE4">
                  <w:pPr>
                    <w:pStyle w:val="aa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015966">
                    <w:rPr>
                      <w:rFonts w:ascii="Arial" w:hAnsi="Arial" w:cs="Arial"/>
                      <w:b/>
                      <w:color w:val="FFFFFF" w:themeColor="background1"/>
                      <w:sz w:val="44"/>
                      <w:szCs w:val="44"/>
                    </w:rPr>
                    <w:t>Опасно для человека (особенно для детей)!</w:t>
                  </w:r>
                </w:p>
                <w:p w:rsidR="006511E1" w:rsidRPr="006511E1" w:rsidRDefault="006511E1" w:rsidP="006511E1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745AE4" w:rsidRPr="00E21E66">
        <w:rPr>
          <w:rFonts w:ascii="Franklin Gothic Demi" w:hAnsi="Franklin Gothic Demi"/>
          <w:b/>
          <w:noProof/>
          <w:color w:val="FFFFFF" w:themeColor="background1"/>
          <w:sz w:val="60"/>
          <w:szCs w:val="60"/>
          <w:lang w:eastAsia="ru-RU"/>
        </w:rPr>
        <w:t xml:space="preserve"> </w:t>
      </w:r>
    </w:p>
    <w:p w:rsidR="00220C86" w:rsidRPr="00220C86" w:rsidRDefault="00220C86" w:rsidP="00220C86"/>
    <w:p w:rsidR="00220C86" w:rsidRDefault="00405D36" w:rsidP="00220C86">
      <w:r>
        <w:rPr>
          <w:noProof/>
        </w:rPr>
        <w:pict>
          <v:shape id="_x0000_s1028" type="#_x0000_t202" style="position:absolute;margin-left:-5.4pt;margin-top:16.85pt;width:794.65pt;height:134.85pt;z-index:251661312;mso-width-relative:margin;mso-height-relative:margin;v-text-anchor:middle" fillcolor="#c4bc96 [2414]" strokecolor="#f2f2f2 [3041]" strokeweight="0">
            <v:shadow on="t" type="perspective" color="#243f60 [1604]" opacity=".5" offset="1pt" offset2="-1pt"/>
            <v:textbox style="mso-next-textbox:#_x0000_s1028">
              <w:txbxContent>
                <w:p w:rsidR="00015966" w:rsidRPr="00FA51AC" w:rsidRDefault="00A7127F" w:rsidP="00015966">
                  <w:pPr>
                    <w:pStyle w:val="aa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FA51AC">
                    <w:rPr>
                      <w:rFonts w:ascii="Arial" w:hAnsi="Arial" w:cs="Arial"/>
                      <w:b/>
                      <w:sz w:val="32"/>
                      <w:szCs w:val="32"/>
                      <w:highlight w:val="yellow"/>
                    </w:rPr>
                    <w:t>Ящур-</w:t>
                  </w:r>
                  <w:r w:rsidR="00405D36" w:rsidRPr="00FA51AC">
                    <w:rPr>
                      <w:rFonts w:ascii="Arial" w:hAnsi="Arial" w:cs="Arial"/>
                      <w:b/>
                      <w:sz w:val="32"/>
                      <w:szCs w:val="32"/>
                      <w:highlight w:val="yellow"/>
                    </w:rPr>
                    <w:t xml:space="preserve"> </w:t>
                  </w:r>
                  <w:r w:rsidRPr="00FA51AC">
                    <w:rPr>
                      <w:rFonts w:ascii="Arial" w:hAnsi="Arial" w:cs="Arial"/>
                      <w:b/>
                      <w:sz w:val="32"/>
                      <w:szCs w:val="32"/>
                      <w:highlight w:val="yellow"/>
                    </w:rPr>
                    <w:t>остро протекающее высококонтагиозное инфекц</w:t>
                  </w:r>
                  <w:r w:rsidR="00015966" w:rsidRPr="00FA51AC">
                    <w:rPr>
                      <w:rFonts w:ascii="Arial" w:hAnsi="Arial" w:cs="Arial"/>
                      <w:b/>
                      <w:sz w:val="32"/>
                      <w:szCs w:val="32"/>
                      <w:highlight w:val="yellow"/>
                    </w:rPr>
                    <w:t>ионное заболевание.</w:t>
                  </w:r>
                </w:p>
                <w:p w:rsidR="00405D36" w:rsidRPr="00FA51AC" w:rsidRDefault="00015966" w:rsidP="00394DD5">
                  <w:pPr>
                    <w:pStyle w:val="aa"/>
                    <w:jc w:val="both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 w:rsidRPr="00FA51AC">
                    <w:rPr>
                      <w:rFonts w:ascii="Arial" w:hAnsi="Arial" w:cs="Arial"/>
                      <w:b/>
                      <w:color w:val="C00000"/>
                      <w:sz w:val="30"/>
                      <w:szCs w:val="30"/>
                    </w:rPr>
                    <w:t>Характеризуется:</w:t>
                  </w:r>
                  <w:r w:rsidRPr="00FA51AC">
                    <w:rPr>
                      <w:rFonts w:ascii="Arial" w:hAnsi="Arial" w:cs="Arial"/>
                      <w:b/>
                      <w:sz w:val="30"/>
                      <w:szCs w:val="30"/>
                    </w:rPr>
                    <w:t xml:space="preserve"> лихорадкой, поражениями</w:t>
                  </w:r>
                  <w:r w:rsidR="00A7127F" w:rsidRPr="00FA51AC">
                    <w:rPr>
                      <w:rFonts w:ascii="Arial" w:hAnsi="Arial" w:cs="Arial"/>
                      <w:b/>
                      <w:sz w:val="30"/>
                      <w:szCs w:val="30"/>
                    </w:rPr>
                    <w:t xml:space="preserve"> на слизистой оболочке языка и ротовой пол</w:t>
                  </w:r>
                  <w:r w:rsidR="00405D36" w:rsidRPr="00FA51AC">
                    <w:rPr>
                      <w:rFonts w:ascii="Arial" w:hAnsi="Arial" w:cs="Arial"/>
                      <w:b/>
                      <w:sz w:val="30"/>
                      <w:szCs w:val="30"/>
                    </w:rPr>
                    <w:t>ости, пятачке</w:t>
                  </w:r>
                  <w:r w:rsidRPr="00FA51AC">
                    <w:rPr>
                      <w:rFonts w:ascii="Arial" w:hAnsi="Arial" w:cs="Arial"/>
                      <w:b/>
                      <w:sz w:val="30"/>
                      <w:szCs w:val="30"/>
                    </w:rPr>
                    <w:t>,</w:t>
                  </w:r>
                  <w:r w:rsidR="00405D36" w:rsidRPr="00FA51AC">
                    <w:rPr>
                      <w:rFonts w:ascii="Arial" w:hAnsi="Arial" w:cs="Arial"/>
                      <w:b/>
                      <w:sz w:val="30"/>
                      <w:szCs w:val="30"/>
                    </w:rPr>
                    <w:t xml:space="preserve"> коже конечностей.</w:t>
                  </w:r>
                </w:p>
                <w:p w:rsidR="00B22969" w:rsidRPr="00FA51AC" w:rsidRDefault="00405D36" w:rsidP="00394DD5">
                  <w:pPr>
                    <w:pStyle w:val="aa"/>
                    <w:jc w:val="both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 w:rsidRPr="00FA51AC">
                    <w:rPr>
                      <w:rFonts w:ascii="Arial" w:hAnsi="Arial" w:cs="Arial"/>
                      <w:b/>
                      <w:color w:val="C00000"/>
                      <w:sz w:val="30"/>
                      <w:szCs w:val="30"/>
                    </w:rPr>
                    <w:t>Источники ин</w:t>
                  </w:r>
                  <w:r w:rsidR="00B22969" w:rsidRPr="00FA51AC">
                    <w:rPr>
                      <w:rFonts w:ascii="Arial" w:hAnsi="Arial" w:cs="Arial"/>
                      <w:b/>
                      <w:color w:val="C00000"/>
                      <w:sz w:val="30"/>
                      <w:szCs w:val="30"/>
                    </w:rPr>
                    <w:t>фекции:</w:t>
                  </w:r>
                  <w:r w:rsidR="00B22969" w:rsidRPr="00FA51AC">
                    <w:rPr>
                      <w:rFonts w:ascii="Arial" w:hAnsi="Arial" w:cs="Arial"/>
                      <w:b/>
                      <w:sz w:val="30"/>
                      <w:szCs w:val="30"/>
                    </w:rPr>
                    <w:t xml:space="preserve"> больные и переболевшие животные.</w:t>
                  </w:r>
                  <w:r w:rsidR="00850D16" w:rsidRPr="00FA51AC">
                    <w:rPr>
                      <w:rFonts w:ascii="Arial" w:hAnsi="Arial" w:cs="Arial"/>
                      <w:b/>
                      <w:sz w:val="30"/>
                      <w:szCs w:val="30"/>
                    </w:rPr>
                    <w:t xml:space="preserve"> </w:t>
                  </w:r>
                </w:p>
                <w:p w:rsidR="00FA51AC" w:rsidRDefault="00CE3C7F" w:rsidP="00745AE4">
                  <w:pPr>
                    <w:pStyle w:val="aa"/>
                    <w:jc w:val="both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 w:rsidRPr="00FA51AC">
                    <w:rPr>
                      <w:rFonts w:ascii="Arial" w:hAnsi="Arial" w:cs="Arial"/>
                      <w:b/>
                      <w:color w:val="C00000"/>
                      <w:sz w:val="30"/>
                      <w:szCs w:val="30"/>
                    </w:rPr>
                    <w:t>Переносчики:</w:t>
                  </w:r>
                  <w:r w:rsidRPr="00FA51AC">
                    <w:rPr>
                      <w:rFonts w:ascii="Arial" w:hAnsi="Arial" w:cs="Arial"/>
                      <w:b/>
                      <w:sz w:val="30"/>
                      <w:szCs w:val="30"/>
                    </w:rPr>
                    <w:t xml:space="preserve"> Вирус передается с кормами, инвентарем, </w:t>
                  </w:r>
                  <w:r w:rsidR="00FA51AC">
                    <w:rPr>
                      <w:rFonts w:ascii="Arial" w:hAnsi="Arial" w:cs="Arial"/>
                      <w:b/>
                      <w:sz w:val="30"/>
                      <w:szCs w:val="30"/>
                    </w:rPr>
                    <w:t>а также с продукцией</w:t>
                  </w:r>
                  <w:r w:rsidRPr="00FA51AC">
                    <w:rPr>
                      <w:rFonts w:ascii="Arial" w:hAnsi="Arial" w:cs="Arial"/>
                      <w:b/>
                      <w:sz w:val="30"/>
                      <w:szCs w:val="30"/>
                    </w:rPr>
                    <w:t>,</w:t>
                  </w:r>
                  <w:r w:rsidR="00FA51AC">
                    <w:rPr>
                      <w:rFonts w:ascii="Arial" w:hAnsi="Arial" w:cs="Arial"/>
                      <w:b/>
                      <w:sz w:val="30"/>
                      <w:szCs w:val="30"/>
                    </w:rPr>
                    <w:t xml:space="preserve"> </w:t>
                  </w:r>
                  <w:r w:rsidRPr="00FA51AC">
                    <w:rPr>
                      <w:rFonts w:ascii="Arial" w:hAnsi="Arial" w:cs="Arial"/>
                      <w:b/>
                      <w:sz w:val="30"/>
                      <w:szCs w:val="30"/>
                    </w:rPr>
                    <w:t>полученной от больных животных.</w:t>
                  </w:r>
                </w:p>
                <w:p w:rsidR="0074427E" w:rsidRPr="00FA51AC" w:rsidRDefault="00745AE4" w:rsidP="00FA51AC">
                  <w:pPr>
                    <w:pStyle w:val="aa"/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 w:rsidRPr="00FA51AC">
                    <w:rPr>
                      <w:rFonts w:ascii="Arial" w:hAnsi="Arial" w:cs="Arial"/>
                      <w:b/>
                      <w:sz w:val="30"/>
                      <w:szCs w:val="30"/>
                      <w:highlight w:val="yellow"/>
                    </w:rPr>
                    <w:t>Человек</w:t>
                  </w:r>
                  <w:r w:rsidR="00CE3C7F" w:rsidRPr="00FA51AC">
                    <w:rPr>
                      <w:rFonts w:ascii="Arial" w:hAnsi="Arial" w:cs="Arial"/>
                      <w:b/>
                      <w:sz w:val="30"/>
                      <w:szCs w:val="30"/>
                      <w:highlight w:val="yellow"/>
                    </w:rPr>
                    <w:t xml:space="preserve"> заражается</w:t>
                  </w:r>
                  <w:r w:rsidR="00FA51AC">
                    <w:rPr>
                      <w:rFonts w:ascii="Arial" w:hAnsi="Arial" w:cs="Arial"/>
                      <w:b/>
                      <w:sz w:val="30"/>
                      <w:szCs w:val="30"/>
                      <w:highlight w:val="yellow"/>
                    </w:rPr>
                    <w:t xml:space="preserve"> при употреблении сырого молок</w:t>
                  </w:r>
                  <w:r w:rsidR="00FA51AC" w:rsidRPr="00FA51AC">
                    <w:rPr>
                      <w:rFonts w:ascii="Arial" w:hAnsi="Arial" w:cs="Arial"/>
                      <w:b/>
                      <w:sz w:val="30"/>
                      <w:szCs w:val="30"/>
                      <w:highlight w:val="yellow"/>
                    </w:rPr>
                    <w:t>а!</w:t>
                  </w:r>
                </w:p>
              </w:txbxContent>
            </v:textbox>
          </v:shape>
        </w:pict>
      </w:r>
    </w:p>
    <w:p w:rsidR="00220C86" w:rsidRPr="00220C86" w:rsidRDefault="00220C86" w:rsidP="00220C86">
      <w:pPr>
        <w:tabs>
          <w:tab w:val="left" w:pos="2032"/>
        </w:tabs>
      </w:pPr>
      <w:r>
        <w:tab/>
      </w:r>
    </w:p>
    <w:p w:rsidR="002924D8" w:rsidRDefault="002924D8" w:rsidP="00220C86">
      <w:pPr>
        <w:tabs>
          <w:tab w:val="left" w:pos="2032"/>
        </w:tabs>
      </w:pPr>
    </w:p>
    <w:p w:rsidR="002924D8" w:rsidRPr="002924D8" w:rsidRDefault="00CE3C7F" w:rsidP="002924D8">
      <w:r>
        <w:t>лошади,верблюд</w:t>
      </w:r>
    </w:p>
    <w:p w:rsidR="00745AE4" w:rsidRPr="00015966" w:rsidRDefault="00FA51AC" w:rsidP="00745AE4">
      <w:pPr>
        <w:rPr>
          <w:rFonts w:ascii="Arial" w:hAnsi="Arial" w:cs="Arial"/>
          <w:b/>
          <w:sz w:val="2"/>
          <w:szCs w:val="2"/>
          <w:u w:val="single"/>
        </w:rPr>
      </w:pPr>
      <w:r>
        <w:rPr>
          <w:rFonts w:ascii="Arial" w:hAnsi="Arial" w:cs="Arial"/>
          <w:b/>
          <w:noProof/>
          <w:sz w:val="2"/>
          <w:szCs w:val="2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5043805</wp:posOffset>
            </wp:positionH>
            <wp:positionV relativeFrom="margin">
              <wp:posOffset>2835275</wp:posOffset>
            </wp:positionV>
            <wp:extent cx="2333625" cy="1781810"/>
            <wp:effectExtent l="171450" t="133350" r="371475" b="313690"/>
            <wp:wrapSquare wrapText="bothSides"/>
            <wp:docPr id="12" name="Рисунок 9" descr="C:\Users\Кей\Desktop\16be34b1357ff025e9a6822ea2cdba5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ей\Desktop\16be34b1357ff025e9a6822ea2cdba5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81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"/>
          <w:szCs w:val="2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2506980</wp:posOffset>
            </wp:positionH>
            <wp:positionV relativeFrom="margin">
              <wp:posOffset>2831465</wp:posOffset>
            </wp:positionV>
            <wp:extent cx="2334895" cy="1780540"/>
            <wp:effectExtent l="171450" t="133350" r="370205" b="295910"/>
            <wp:wrapSquare wrapText="bothSides"/>
            <wp:docPr id="9" name="Рисунок 8" descr="C:\Users\Кей\Desktop\gripp-ptic_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ей\Desktop\gripp-ptic_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78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"/>
          <w:szCs w:val="2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-46355</wp:posOffset>
            </wp:positionH>
            <wp:positionV relativeFrom="margin">
              <wp:posOffset>2831465</wp:posOffset>
            </wp:positionV>
            <wp:extent cx="2338705" cy="1788160"/>
            <wp:effectExtent l="171450" t="133350" r="366395" b="307340"/>
            <wp:wrapSquare wrapText="bothSides"/>
            <wp:docPr id="8" name="Рисунок 11" descr="C:\Users\Кей\Desktop\image001_12_dc2182734e8c7ff204ef5a252c6ff31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ей\Desktop\image001_12_dc2182734e8c7ff204ef5a252c6ff3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788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A51AC" w:rsidRPr="00FA51AC" w:rsidRDefault="00EE4086" w:rsidP="00FA51AC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7685405</wp:posOffset>
            </wp:positionH>
            <wp:positionV relativeFrom="paragraph">
              <wp:posOffset>480060</wp:posOffset>
            </wp:positionV>
            <wp:extent cx="2333625" cy="1784350"/>
            <wp:effectExtent l="171450" t="133350" r="371475" b="311150"/>
            <wp:wrapSquare wrapText="bothSides"/>
            <wp:docPr id="25" name="Рисунок 24" descr="копыто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ыто.jpg"/>
                    <pic:cNvPicPr/>
                  </pic:nvPicPr>
                  <pic:blipFill>
                    <a:blip r:embed="rId10"/>
                    <a:srcRect l="17529" t="9408" r="11478" b="20331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84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A51AC" w:rsidRDefault="00FA51AC" w:rsidP="00FA51AC">
      <w:pPr>
        <w:pStyle w:val="aa"/>
        <w:jc w:val="center"/>
        <w:rPr>
          <w:rFonts w:ascii="Arial" w:hAnsi="Arial" w:cs="Arial"/>
          <w:b/>
          <w:sz w:val="38"/>
          <w:szCs w:val="38"/>
        </w:rPr>
      </w:pPr>
      <w:r w:rsidRPr="00FA51AC">
        <w:rPr>
          <w:rFonts w:ascii="Arial" w:hAnsi="Arial" w:cs="Arial"/>
          <w:b/>
          <w:noProof/>
          <w:sz w:val="38"/>
          <w:szCs w:val="38"/>
        </w:rPr>
        <w:pict>
          <v:shape id="_x0000_s1037" type="#_x0000_t202" style="position:absolute;left:0;text-align:left;margin-left:-13.55pt;margin-top:162.7pt;width:802.8pt;height:92pt;z-index:-251637760;mso-width-relative:margin;mso-height-relative:margin" stroked="f">
            <v:textbox>
              <w:txbxContent>
                <w:p w:rsidR="00FA51AC" w:rsidRPr="00E21E66" w:rsidRDefault="00FA51AC" w:rsidP="00FA51AC">
                  <w:pPr>
                    <w:pStyle w:val="aa"/>
                    <w:jc w:val="center"/>
                    <w:rPr>
                      <w:rFonts w:ascii="Arial" w:hAnsi="Arial" w:cs="Arial"/>
                      <w:b/>
                      <w:sz w:val="38"/>
                      <w:szCs w:val="38"/>
                    </w:rPr>
                  </w:pPr>
                  <w:r w:rsidRPr="00E21E66">
                    <w:rPr>
                      <w:rFonts w:ascii="Arial" w:hAnsi="Arial" w:cs="Arial"/>
                      <w:b/>
                      <w:sz w:val="38"/>
                      <w:szCs w:val="38"/>
                    </w:rPr>
                    <w:t>Продукция, купленная в местах несанкционированной торговли,  не подвергается ветеринарно-санитарной экспертизе государственной ветеринарной службой Ленинградской области и является потенциально опасной!</w:t>
                  </w:r>
                </w:p>
                <w:p w:rsidR="00FA51AC" w:rsidRPr="008F59D4" w:rsidRDefault="00FA51AC" w:rsidP="00FA51AC">
                  <w:pPr>
                    <w:rPr>
                      <w:sz w:val="28"/>
                    </w:rPr>
                  </w:pPr>
                </w:p>
                <w:p w:rsidR="00FA51AC" w:rsidRDefault="00FA51AC"/>
              </w:txbxContent>
            </v:textbox>
          </v:shape>
        </w:pict>
      </w:r>
    </w:p>
    <w:p w:rsidR="009F1DCC" w:rsidRDefault="009F1DCC" w:rsidP="002924D8"/>
    <w:p w:rsidR="009F1DCC" w:rsidRPr="009F1DCC" w:rsidRDefault="00FA51AC" w:rsidP="009F1DCC">
      <w:r w:rsidRPr="00015966">
        <w:rPr>
          <w:rFonts w:ascii="Arial" w:hAnsi="Arial" w:cs="Arial"/>
          <w:b/>
          <w:noProof/>
          <w:color w:val="002060"/>
          <w:u w:val="single"/>
        </w:rPr>
        <w:pict>
          <v:shape id="_x0000_s1029" type="#_x0000_t202" style="position:absolute;margin-left:-13.55pt;margin-top:11.45pt;width:812.35pt;height:57.35pt;z-index:251671552;mso-width-relative:margin;mso-height-relative:margin;v-text-anchor:middle" fillcolor="#17365d [2415]" strokecolor="white [3212]" strokeweight="0">
            <v:textbox style="mso-next-textbox:#_x0000_s1029">
              <w:txbxContent>
                <w:p w:rsidR="009F1DCC" w:rsidRPr="00E21E66" w:rsidRDefault="00441C39" w:rsidP="00152CEB">
                  <w:pPr>
                    <w:pStyle w:val="aa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E21E66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При обнаружении клинических п</w:t>
                  </w:r>
                  <w:r w:rsidR="00745AE4" w:rsidRPr="00E21E66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ризнаков у домашних животных</w:t>
                  </w:r>
                  <w:r w:rsidRPr="00E21E66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,</w:t>
                  </w:r>
                  <w:r w:rsidR="00BE5C0A" w:rsidRPr="00E21E66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и</w:t>
                  </w:r>
                  <w:r w:rsidRPr="00E21E66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при </w:t>
                  </w:r>
                  <w:r w:rsidR="00BE5C0A" w:rsidRPr="00E21E66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их массовом падеже </w:t>
                  </w:r>
                </w:p>
                <w:p w:rsidR="00357AB8" w:rsidRPr="00E21E66" w:rsidRDefault="00357AB8" w:rsidP="00505C1A">
                  <w:pPr>
                    <w:pStyle w:val="aa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E21E66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СООБЩАЙТЕ НА РАЙОННУЮ СТАНЦИЮ ПО Б</w:t>
                  </w:r>
                  <w:r w:rsidR="00EA69B2" w:rsidRPr="00E21E66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О</w:t>
                  </w:r>
                  <w:r w:rsidRPr="00E21E66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РЬБЕ С БОЛЕЗНЯМИ ЖИВОТНЫХ или </w:t>
                  </w:r>
                  <w:r w:rsidR="00441C39" w:rsidRPr="00E21E66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по телефонам:</w:t>
                  </w:r>
                  <w:r w:rsidR="00505C1A" w:rsidRPr="00E21E66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  <w:p w:rsidR="009F1DCC" w:rsidRPr="003251CA" w:rsidRDefault="009F1DCC" w:rsidP="00505C1A">
                  <w:pPr>
                    <w:pStyle w:val="aa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3251CA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 xml:space="preserve">8 (812) </w:t>
                  </w:r>
                  <w:r w:rsidR="00745AE4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>611-</w:t>
                  </w:r>
                  <w:r w:rsidR="00015966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>44-32, 611-44-26, 576-20-27</w:t>
                  </w:r>
                </w:p>
                <w:p w:rsidR="009F1DCC" w:rsidRDefault="009F1DCC" w:rsidP="002766CC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9F1DCC" w:rsidRDefault="009F1DCC" w:rsidP="009F1DCC"/>
    <w:p w:rsidR="000D2A23" w:rsidRPr="009F1DCC" w:rsidRDefault="00FA51AC" w:rsidP="009F1DCC">
      <w:r>
        <w:rPr>
          <w:rFonts w:ascii="Arial Black" w:hAnsi="Arial Black"/>
          <w:b/>
          <w:noProof/>
          <w:sz w:val="26"/>
          <w:szCs w:val="26"/>
        </w:rPr>
        <w:pict>
          <v:shape id="_x0000_s1030" type="#_x0000_t202" style="position:absolute;margin-left:-13.55pt;margin-top:17.05pt;width:812.35pt;height:36.8pt;z-index:251673600;mso-width-relative:margin;mso-height-relative:margin;v-text-anchor:middle" fillcolor="#c00000" strokecolor="white [3212]">
            <v:textbox>
              <w:txbxContent>
                <w:p w:rsidR="00006EB6" w:rsidRPr="00394DD5" w:rsidRDefault="00006EB6" w:rsidP="00394DD5">
                  <w:pPr>
                    <w:pStyle w:val="aa"/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394DD5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 xml:space="preserve">Благодарим </w:t>
                  </w:r>
                  <w:r w:rsidR="00E21E66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 xml:space="preserve">за содействие и </w:t>
                  </w:r>
                  <w:r w:rsidRPr="00394DD5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сотрудничество!</w:t>
                  </w:r>
                </w:p>
                <w:p w:rsidR="00006EB6" w:rsidRPr="00394DD5" w:rsidRDefault="00006EB6" w:rsidP="00394DD5">
                  <w:pPr>
                    <w:pStyle w:val="aa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394DD5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ГОСУДАРСТВЕННАЯ ВЕТЕРИНАРНАЯ СЛУЖБА ЛЕНИНГРАДСКОЙ ОБЛАСТИ</w:t>
                  </w:r>
                </w:p>
                <w:p w:rsidR="00006EB6" w:rsidRDefault="00006EB6"/>
              </w:txbxContent>
            </v:textbox>
          </v:shape>
        </w:pict>
      </w:r>
    </w:p>
    <w:p w:rsidR="00FC42D6" w:rsidRPr="0014146B" w:rsidRDefault="00FC42D6" w:rsidP="00E21E66">
      <w:pPr>
        <w:spacing w:line="240" w:lineRule="exact"/>
        <w:rPr>
          <w:rFonts w:ascii="Arial Black" w:hAnsi="Arial Black"/>
          <w:b/>
          <w:sz w:val="26"/>
          <w:szCs w:val="26"/>
        </w:rPr>
      </w:pPr>
    </w:p>
    <w:sectPr w:rsidR="00FC42D6" w:rsidRPr="0014146B" w:rsidSect="00015966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E59" w:rsidRDefault="001A5E59" w:rsidP="00B35F4A">
      <w:pPr>
        <w:spacing w:after="0" w:line="240" w:lineRule="auto"/>
      </w:pPr>
      <w:r>
        <w:separator/>
      </w:r>
    </w:p>
  </w:endnote>
  <w:endnote w:type="continuationSeparator" w:id="1">
    <w:p w:rsidR="001A5E59" w:rsidRDefault="001A5E59" w:rsidP="00B3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E59" w:rsidRDefault="001A5E59" w:rsidP="00B35F4A">
      <w:pPr>
        <w:spacing w:after="0" w:line="240" w:lineRule="auto"/>
      </w:pPr>
      <w:r>
        <w:separator/>
      </w:r>
    </w:p>
  </w:footnote>
  <w:footnote w:type="continuationSeparator" w:id="1">
    <w:p w:rsidR="001A5E59" w:rsidRDefault="001A5E59" w:rsidP="00B35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bookFoldPrintingSheets w:val="-4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C86"/>
    <w:rsid w:val="00006EB6"/>
    <w:rsid w:val="00015966"/>
    <w:rsid w:val="00041532"/>
    <w:rsid w:val="000441C4"/>
    <w:rsid w:val="00052975"/>
    <w:rsid w:val="000B667E"/>
    <w:rsid w:val="000C1F7C"/>
    <w:rsid w:val="000D2A23"/>
    <w:rsid w:val="00117E3B"/>
    <w:rsid w:val="001359B7"/>
    <w:rsid w:val="0014146B"/>
    <w:rsid w:val="00152CEB"/>
    <w:rsid w:val="00154D41"/>
    <w:rsid w:val="001A500D"/>
    <w:rsid w:val="001A5E59"/>
    <w:rsid w:val="001D29D9"/>
    <w:rsid w:val="001D3303"/>
    <w:rsid w:val="001D7BDF"/>
    <w:rsid w:val="00220C86"/>
    <w:rsid w:val="0026053A"/>
    <w:rsid w:val="002766CC"/>
    <w:rsid w:val="002924D8"/>
    <w:rsid w:val="003233AF"/>
    <w:rsid w:val="00323BC9"/>
    <w:rsid w:val="003251CA"/>
    <w:rsid w:val="00357AB8"/>
    <w:rsid w:val="00374B1E"/>
    <w:rsid w:val="00394DD5"/>
    <w:rsid w:val="00405D36"/>
    <w:rsid w:val="00441C39"/>
    <w:rsid w:val="00455CAF"/>
    <w:rsid w:val="0049495A"/>
    <w:rsid w:val="004E5830"/>
    <w:rsid w:val="00505C1A"/>
    <w:rsid w:val="00561424"/>
    <w:rsid w:val="005659BC"/>
    <w:rsid w:val="005709CC"/>
    <w:rsid w:val="005B7513"/>
    <w:rsid w:val="005E6830"/>
    <w:rsid w:val="006511E1"/>
    <w:rsid w:val="00663748"/>
    <w:rsid w:val="006A638E"/>
    <w:rsid w:val="006B1C5A"/>
    <w:rsid w:val="00701FC6"/>
    <w:rsid w:val="007138F6"/>
    <w:rsid w:val="00720CE3"/>
    <w:rsid w:val="0074427E"/>
    <w:rsid w:val="00745AE4"/>
    <w:rsid w:val="00772BF6"/>
    <w:rsid w:val="00782368"/>
    <w:rsid w:val="0078514D"/>
    <w:rsid w:val="007C14F9"/>
    <w:rsid w:val="00807ADA"/>
    <w:rsid w:val="00850D16"/>
    <w:rsid w:val="008A3F65"/>
    <w:rsid w:val="008D22B0"/>
    <w:rsid w:val="008F59D4"/>
    <w:rsid w:val="009141EB"/>
    <w:rsid w:val="0097507E"/>
    <w:rsid w:val="009A7565"/>
    <w:rsid w:val="009B7D18"/>
    <w:rsid w:val="009F1DCC"/>
    <w:rsid w:val="00A02FC5"/>
    <w:rsid w:val="00A7127F"/>
    <w:rsid w:val="00AA64E5"/>
    <w:rsid w:val="00AE12D3"/>
    <w:rsid w:val="00AF2FC0"/>
    <w:rsid w:val="00B037F1"/>
    <w:rsid w:val="00B22969"/>
    <w:rsid w:val="00B35F4A"/>
    <w:rsid w:val="00B40E73"/>
    <w:rsid w:val="00B62F69"/>
    <w:rsid w:val="00B801A2"/>
    <w:rsid w:val="00BA2644"/>
    <w:rsid w:val="00BE5C0A"/>
    <w:rsid w:val="00C204A9"/>
    <w:rsid w:val="00C36E4F"/>
    <w:rsid w:val="00C755CF"/>
    <w:rsid w:val="00CB3FD7"/>
    <w:rsid w:val="00CC6614"/>
    <w:rsid w:val="00CE154A"/>
    <w:rsid w:val="00CE3C7F"/>
    <w:rsid w:val="00CF5096"/>
    <w:rsid w:val="00D060F4"/>
    <w:rsid w:val="00D31C61"/>
    <w:rsid w:val="00D4549F"/>
    <w:rsid w:val="00E00E46"/>
    <w:rsid w:val="00E21E66"/>
    <w:rsid w:val="00E32F5B"/>
    <w:rsid w:val="00E55B56"/>
    <w:rsid w:val="00EA69B2"/>
    <w:rsid w:val="00EB42D8"/>
    <w:rsid w:val="00ED129D"/>
    <w:rsid w:val="00EE4086"/>
    <w:rsid w:val="00EF2AB6"/>
    <w:rsid w:val="00EF6A70"/>
    <w:rsid w:val="00FA51AC"/>
    <w:rsid w:val="00FC196D"/>
    <w:rsid w:val="00FC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2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3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5F4A"/>
  </w:style>
  <w:style w:type="paragraph" w:styleId="a8">
    <w:name w:val="footer"/>
    <w:basedOn w:val="a"/>
    <w:link w:val="a9"/>
    <w:uiPriority w:val="99"/>
    <w:semiHidden/>
    <w:unhideWhenUsed/>
    <w:rsid w:val="00B3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5F4A"/>
  </w:style>
  <w:style w:type="paragraph" w:styleId="aa">
    <w:name w:val="No Spacing"/>
    <w:uiPriority w:val="1"/>
    <w:qFormat/>
    <w:rsid w:val="006A63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28D6-E13C-4C59-9AA8-8F20AEF3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Каширина</dc:creator>
  <cp:lastModifiedBy>Каширина</cp:lastModifiedBy>
  <cp:revision>10</cp:revision>
  <cp:lastPrinted>2019-06-04T12:36:00Z</cp:lastPrinted>
  <dcterms:created xsi:type="dcterms:W3CDTF">2019-06-03T10:29:00Z</dcterms:created>
  <dcterms:modified xsi:type="dcterms:W3CDTF">2019-06-04T12:36:00Z</dcterms:modified>
</cp:coreProperties>
</file>